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2C3" w:rsidRDefault="009342C3" w:rsidP="009342C3">
      <w:bookmarkStart w:id="0" w:name="_GoBack"/>
      <w:bookmarkEnd w:id="0"/>
      <w:r>
        <w:t>In order to use UNIGUARD for the management of "Incidents, Lost and Found" you need to be aware of the following:</w:t>
      </w:r>
    </w:p>
    <w:p w:rsidR="009342C3" w:rsidRDefault="009342C3" w:rsidP="009342C3"/>
    <w:p w:rsidR="009342C3" w:rsidRDefault="009342C3" w:rsidP="009342C3">
      <w:r>
        <w:t xml:space="preserve">Your personal data will not be used for any purpose other than the </w:t>
      </w:r>
      <w:proofErr w:type="spellStart"/>
      <w:r>
        <w:t>THE</w:t>
      </w:r>
      <w:proofErr w:type="spellEnd"/>
      <w:r>
        <w:t xml:space="preserve"> "Incidents, Lost and Found". Which involves your details being available to the staff of the University and any data processing and software support provided by KIM Software Solutions Ltd or other data processors for reporting or support purposes.</w:t>
      </w:r>
    </w:p>
    <w:p w:rsidR="009342C3" w:rsidRDefault="009342C3" w:rsidP="009342C3"/>
    <w:p w:rsidR="009342C3" w:rsidRDefault="009342C3" w:rsidP="009342C3">
      <w:r>
        <w:t>Your personal data will only be kept for the minimum time needed to complete your transaction with us and to comply with any retention legislation in place. During this time it will not be shared with any other party (except the above for processing purposes) and will be kept securely using best industry standards.</w:t>
      </w:r>
    </w:p>
    <w:p w:rsidR="009342C3" w:rsidRDefault="009342C3" w:rsidP="009342C3"/>
    <w:p w:rsidR="00FB207C" w:rsidRDefault="009342C3" w:rsidP="009342C3">
      <w:r>
        <w:t>If you continue to use UNIGUARD then we assume you are happy for your personal data to be used ONLY for the "Incidents, Lost and Found" and no consent is given for any other purpose</w:t>
      </w:r>
    </w:p>
    <w:sectPr w:rsidR="00FB2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C3"/>
    <w:rsid w:val="009342C3"/>
    <w:rsid w:val="00FB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3CC4E-E5DE-4AD5-8305-DCA001C2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2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773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Lau</dc:creator>
  <cp:keywords/>
  <dc:description/>
  <cp:lastModifiedBy>Vincent Lau</cp:lastModifiedBy>
  <cp:revision>1</cp:revision>
  <dcterms:created xsi:type="dcterms:W3CDTF">2018-05-15T09:13:00Z</dcterms:created>
  <dcterms:modified xsi:type="dcterms:W3CDTF">2018-05-15T09:14:00Z</dcterms:modified>
</cp:coreProperties>
</file>